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D5C" w:rsidRPr="00EF0D5C" w:rsidRDefault="00EF0D5C" w:rsidP="00EF0D5C">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EF0D5C">
        <w:rPr>
          <w:rFonts w:ascii="Times New Roman" w:eastAsia="Times New Roman" w:hAnsi="Times New Roman" w:cs="Times New Roman"/>
          <w:b/>
          <w:bCs/>
          <w:sz w:val="36"/>
          <w:szCs w:val="36"/>
          <w:lang w:eastAsia="de-DE"/>
        </w:rPr>
        <w:t xml:space="preserve">Zubereitung </w:t>
      </w:r>
    </w:p>
    <w:p w:rsidR="00EF0D5C" w:rsidRPr="00EF0D5C" w:rsidRDefault="00EF0D5C" w:rsidP="00EF0D5C">
      <w:pPr>
        <w:spacing w:before="100" w:beforeAutospacing="1" w:after="100" w:afterAutospacing="1" w:line="240" w:lineRule="auto"/>
        <w:rPr>
          <w:rFonts w:ascii="Times New Roman" w:eastAsia="Times New Roman" w:hAnsi="Times New Roman" w:cs="Times New Roman"/>
          <w:sz w:val="24"/>
          <w:szCs w:val="24"/>
          <w:lang w:eastAsia="de-DE"/>
        </w:rPr>
      </w:pPr>
      <w:r w:rsidRPr="00EF0D5C">
        <w:rPr>
          <w:rFonts w:ascii="Times New Roman" w:eastAsia="Times New Roman" w:hAnsi="Times New Roman" w:cs="Times New Roman"/>
          <w:b/>
          <w:bCs/>
          <w:sz w:val="24"/>
          <w:szCs w:val="24"/>
          <w:lang w:eastAsia="de-DE"/>
        </w:rPr>
        <w:t>Roggensauerteigbrot</w:t>
      </w:r>
      <w:r w:rsidRPr="00EF0D5C">
        <w:rPr>
          <w:rFonts w:ascii="Times New Roman" w:eastAsia="Times New Roman" w:hAnsi="Times New Roman" w:cs="Times New Roman"/>
          <w:sz w:val="24"/>
          <w:szCs w:val="24"/>
          <w:lang w:eastAsia="de-DE"/>
        </w:rPr>
        <w:t xml:space="preserve"> </w:t>
      </w:r>
    </w:p>
    <w:p w:rsidR="00DA1E17" w:rsidRDefault="00DA1E17" w:rsidP="00DA1E17">
      <w:pPr>
        <w:pStyle w:val="berschrift3"/>
      </w:pPr>
      <w:r>
        <w:t xml:space="preserve">Zutaten </w:t>
      </w:r>
    </w:p>
    <w:p w:rsidR="00DA1E17" w:rsidRDefault="00DA1E17" w:rsidP="00DA1E17">
      <w:r>
        <w:rPr>
          <w:rStyle w:val="persons"/>
        </w:rPr>
        <w:t xml:space="preserve">Für 4–6 Personen </w:t>
      </w:r>
    </w:p>
    <w:p w:rsidR="00DA1E17" w:rsidRDefault="00DA1E17" w:rsidP="00DA1E17">
      <w:pPr>
        <w:numPr>
          <w:ilvl w:val="0"/>
          <w:numId w:val="1"/>
        </w:numPr>
        <w:spacing w:before="100" w:beforeAutospacing="1" w:after="100" w:afterAutospacing="1" w:line="240" w:lineRule="auto"/>
      </w:pPr>
      <w:r>
        <w:t xml:space="preserve">Brot: </w:t>
      </w:r>
    </w:p>
    <w:p w:rsidR="00DA1E17" w:rsidRDefault="00DA1E17" w:rsidP="00DA1E17">
      <w:pPr>
        <w:numPr>
          <w:ilvl w:val="0"/>
          <w:numId w:val="1"/>
        </w:numPr>
        <w:spacing w:before="100" w:beforeAutospacing="1" w:after="100" w:afterAutospacing="1" w:line="240" w:lineRule="auto"/>
      </w:pPr>
      <w:r>
        <w:t xml:space="preserve">400 g Roggenmehl </w:t>
      </w:r>
    </w:p>
    <w:p w:rsidR="00DA1E17" w:rsidRDefault="00DA1E17" w:rsidP="00DA1E17">
      <w:pPr>
        <w:numPr>
          <w:ilvl w:val="0"/>
          <w:numId w:val="1"/>
        </w:numPr>
        <w:spacing w:before="100" w:beforeAutospacing="1" w:after="100" w:afterAutospacing="1" w:line="240" w:lineRule="auto"/>
      </w:pPr>
      <w:r>
        <w:t xml:space="preserve">400 ml lauwarmes Wasser </w:t>
      </w:r>
    </w:p>
    <w:p w:rsidR="00DA1E17" w:rsidRDefault="00DA1E17" w:rsidP="00DA1E17">
      <w:pPr>
        <w:numPr>
          <w:ilvl w:val="0"/>
          <w:numId w:val="1"/>
        </w:numPr>
        <w:spacing w:before="100" w:beforeAutospacing="1" w:after="100" w:afterAutospacing="1" w:line="240" w:lineRule="auto"/>
      </w:pPr>
      <w:r>
        <w:t xml:space="preserve">1 TL Kreuzkümmel </w:t>
      </w:r>
    </w:p>
    <w:p w:rsidR="00DA1E17" w:rsidRDefault="00DA1E17" w:rsidP="00DA1E17">
      <w:pPr>
        <w:numPr>
          <w:ilvl w:val="0"/>
          <w:numId w:val="1"/>
        </w:numPr>
        <w:spacing w:before="100" w:beforeAutospacing="1" w:after="100" w:afterAutospacing="1" w:line="240" w:lineRule="auto"/>
      </w:pPr>
      <w:r>
        <w:t xml:space="preserve">1 TL Koriandersamen </w:t>
      </w:r>
    </w:p>
    <w:p w:rsidR="00DA1E17" w:rsidRDefault="00DA1E17" w:rsidP="00DA1E17">
      <w:pPr>
        <w:numPr>
          <w:ilvl w:val="0"/>
          <w:numId w:val="1"/>
        </w:numPr>
        <w:spacing w:before="100" w:beforeAutospacing="1" w:after="100" w:afterAutospacing="1" w:line="240" w:lineRule="auto"/>
      </w:pPr>
      <w:r>
        <w:t xml:space="preserve">Meersalz </w:t>
      </w:r>
    </w:p>
    <w:p w:rsidR="00914B16" w:rsidRDefault="00914B16" w:rsidP="00DA1E17">
      <w:pPr>
        <w:numPr>
          <w:ilvl w:val="0"/>
          <w:numId w:val="1"/>
        </w:numPr>
        <w:spacing w:before="100" w:beforeAutospacing="1" w:after="100" w:afterAutospacing="1" w:line="240" w:lineRule="auto"/>
      </w:pPr>
      <w:r>
        <w:t>Alternativ Alnatura</w:t>
      </w:r>
      <w:bookmarkStart w:id="0" w:name="_GoBack"/>
      <w:bookmarkEnd w:id="0"/>
      <w:r>
        <w:t xml:space="preserve"> Brotgewürzmischung</w:t>
      </w:r>
    </w:p>
    <w:p w:rsidR="00DA1E17" w:rsidRDefault="00DA1E17" w:rsidP="00EF0D5C">
      <w:pPr>
        <w:spacing w:before="100" w:beforeAutospacing="1" w:after="100" w:afterAutospacing="1" w:line="240" w:lineRule="auto"/>
        <w:rPr>
          <w:rFonts w:ascii="Times New Roman" w:eastAsia="Times New Roman" w:hAnsi="Times New Roman" w:cs="Times New Roman"/>
          <w:sz w:val="24"/>
          <w:szCs w:val="24"/>
          <w:lang w:eastAsia="de-DE"/>
        </w:rPr>
      </w:pPr>
    </w:p>
    <w:p w:rsidR="00EF0D5C" w:rsidRPr="00EF0D5C" w:rsidRDefault="00EF0D5C" w:rsidP="00EF0D5C">
      <w:pPr>
        <w:spacing w:before="100" w:beforeAutospacing="1" w:after="100" w:afterAutospacing="1" w:line="240" w:lineRule="auto"/>
        <w:rPr>
          <w:rFonts w:ascii="Times New Roman" w:eastAsia="Times New Roman" w:hAnsi="Times New Roman" w:cs="Times New Roman"/>
          <w:sz w:val="24"/>
          <w:szCs w:val="24"/>
          <w:lang w:eastAsia="de-DE"/>
        </w:rPr>
      </w:pPr>
      <w:r w:rsidRPr="00EF0D5C">
        <w:rPr>
          <w:rFonts w:ascii="Times New Roman" w:eastAsia="Times New Roman" w:hAnsi="Times New Roman" w:cs="Times New Roman"/>
          <w:sz w:val="24"/>
          <w:szCs w:val="24"/>
          <w:lang w:eastAsia="de-DE"/>
        </w:rPr>
        <w:t>Für den Vorteig 100 g Roggenmehl mit 100 ml lau</w:t>
      </w:r>
      <w:r w:rsidRPr="00EF0D5C">
        <w:rPr>
          <w:rFonts w:ascii="Times New Roman" w:eastAsia="Times New Roman" w:hAnsi="Times New Roman" w:cs="Times New Roman"/>
          <w:sz w:val="24"/>
          <w:szCs w:val="24"/>
          <w:lang w:eastAsia="de-DE"/>
        </w:rPr>
        <w:softHyphen/>
        <w:t>warmem Wasser mischen und in einer fest verschließbaren Schüssel 24 Stunden warm ruhen lassen. Unter den Vorteig wieder 100 g Roggenmehl und 100 ml lauwarmes Wasser mischen und für weitere 24 Stunden warm ruhen lassen. Am dritten Tag mit 200 ml lauwarmem Wasser und 400 g (oder soll es ein trockeneres Brot werden sogar 600 g) Roggenmehl mischen und weitere 12 Stunden ruhen lassen. Der Sauerteig soll kleine Bläschen bekommen. Dies ist nach jeder Ruhephase gut zu beobachten.</w:t>
      </w:r>
    </w:p>
    <w:p w:rsidR="00EF0D5C" w:rsidRPr="00EF0D5C" w:rsidRDefault="00EF0D5C" w:rsidP="00EF0D5C">
      <w:pPr>
        <w:spacing w:before="100" w:beforeAutospacing="1" w:after="100" w:afterAutospacing="1" w:line="240" w:lineRule="auto"/>
        <w:rPr>
          <w:rFonts w:ascii="Times New Roman" w:eastAsia="Times New Roman" w:hAnsi="Times New Roman" w:cs="Times New Roman"/>
          <w:sz w:val="24"/>
          <w:szCs w:val="24"/>
          <w:lang w:eastAsia="de-DE"/>
        </w:rPr>
      </w:pPr>
      <w:r w:rsidRPr="00EF0D5C">
        <w:rPr>
          <w:rFonts w:ascii="Times New Roman" w:eastAsia="Times New Roman" w:hAnsi="Times New Roman" w:cs="Times New Roman"/>
          <w:b/>
          <w:bCs/>
          <w:sz w:val="24"/>
          <w:szCs w:val="24"/>
          <w:lang w:eastAsia="de-DE"/>
        </w:rPr>
        <w:t>Tipp:</w:t>
      </w:r>
      <w:r w:rsidRPr="00EF0D5C">
        <w:rPr>
          <w:rFonts w:ascii="Times New Roman" w:eastAsia="Times New Roman" w:hAnsi="Times New Roman" w:cs="Times New Roman"/>
          <w:sz w:val="24"/>
          <w:szCs w:val="24"/>
          <w:lang w:eastAsia="de-DE"/>
        </w:rPr>
        <w:t xml:space="preserve"> Um weitere Brote zu backen, 50 g vom Teig abnehmen und in einer fest verschließbaren Schüssel im Kühlschrank lagern. Dies ist der Ansatz für weitere Sauerteigbrote, die dann mit nur 12 h Ruhezeit zubereitet werden können, wenn man den beiseitegestellten Ansatz mit 350 g Roggenmehl und 300 ml Wasser mischt. Davon wiederum 50 g abnehmen und </w:t>
      </w:r>
      <w:proofErr w:type="gramStart"/>
      <w:r w:rsidRPr="00EF0D5C">
        <w:rPr>
          <w:rFonts w:ascii="Times New Roman" w:eastAsia="Times New Roman" w:hAnsi="Times New Roman" w:cs="Times New Roman"/>
          <w:sz w:val="24"/>
          <w:szCs w:val="24"/>
          <w:lang w:eastAsia="de-DE"/>
        </w:rPr>
        <w:t>kalt stellen</w:t>
      </w:r>
      <w:proofErr w:type="gramEnd"/>
      <w:r w:rsidRPr="00EF0D5C">
        <w:rPr>
          <w:rFonts w:ascii="Times New Roman" w:eastAsia="Times New Roman" w:hAnsi="Times New Roman" w:cs="Times New Roman"/>
          <w:sz w:val="24"/>
          <w:szCs w:val="24"/>
          <w:lang w:eastAsia="de-DE"/>
        </w:rPr>
        <w:t xml:space="preserve">. Teig in einer verschlossenen Schüssel 12 h ruhen lassen. Einen Laib formen und backen. Dies kann man beliebig oft wiederholen. Der Teig soll allerdings immer gut riechen, leicht säuerlich schmecken und kleine Bläschen bilden. </w:t>
      </w:r>
    </w:p>
    <w:p w:rsidR="00DA1E17" w:rsidRPr="00DA1E17" w:rsidRDefault="00DA1E17" w:rsidP="00DA1E17">
      <w:pPr>
        <w:spacing w:before="100" w:beforeAutospacing="1" w:after="100" w:afterAutospacing="1" w:line="240" w:lineRule="auto"/>
        <w:rPr>
          <w:rFonts w:ascii="Times New Roman" w:eastAsia="Times New Roman" w:hAnsi="Times New Roman" w:cs="Times New Roman"/>
          <w:sz w:val="24"/>
          <w:szCs w:val="24"/>
          <w:lang w:eastAsia="de-DE"/>
        </w:rPr>
      </w:pPr>
      <w:proofErr w:type="spellStart"/>
      <w:r w:rsidRPr="00DA1E17">
        <w:rPr>
          <w:rFonts w:ascii="Times New Roman" w:eastAsia="Times New Roman" w:hAnsi="Times New Roman" w:cs="Times New Roman"/>
          <w:sz w:val="24"/>
          <w:szCs w:val="24"/>
          <w:lang w:eastAsia="de-DE"/>
        </w:rPr>
        <w:t>Gewürze</w:t>
      </w:r>
      <w:proofErr w:type="spellEnd"/>
      <w:r w:rsidRPr="00DA1E17">
        <w:rPr>
          <w:rFonts w:ascii="Times New Roman" w:eastAsia="Times New Roman" w:hAnsi="Times New Roman" w:cs="Times New Roman"/>
          <w:sz w:val="24"/>
          <w:szCs w:val="24"/>
          <w:lang w:eastAsia="de-DE"/>
        </w:rPr>
        <w:t xml:space="preserve"> und Salz in den Teig einarbeiten und auf einer bemehlten Arbeitsfläche einen runden Laib formen. In einer bemehlten Brotbackform 5 Stunden ruhen lassen.</w:t>
      </w:r>
    </w:p>
    <w:p w:rsidR="00DA1E17" w:rsidRPr="00DA1E17" w:rsidRDefault="00DA1E17" w:rsidP="00DA1E17">
      <w:pPr>
        <w:spacing w:before="100" w:beforeAutospacing="1" w:after="100" w:afterAutospacing="1" w:line="240" w:lineRule="auto"/>
        <w:rPr>
          <w:rFonts w:ascii="Times New Roman" w:eastAsia="Times New Roman" w:hAnsi="Times New Roman" w:cs="Times New Roman"/>
          <w:sz w:val="24"/>
          <w:szCs w:val="24"/>
          <w:lang w:eastAsia="de-DE"/>
        </w:rPr>
      </w:pPr>
      <w:r w:rsidRPr="00DA1E17">
        <w:rPr>
          <w:rFonts w:ascii="Times New Roman" w:eastAsia="Times New Roman" w:hAnsi="Times New Roman" w:cs="Times New Roman"/>
          <w:sz w:val="24"/>
          <w:szCs w:val="24"/>
          <w:lang w:eastAsia="de-DE"/>
        </w:rPr>
        <w:t>Backofen auf 220 °C vorheizen. Brot vorsichtig auf ein mit Backpapier belegtes Blech stürzen. Im Ofen 10 Minuten anbacken, dann die Hitze auf 180 °C reduzieren und das Brot weitere 50 Minuten fertig backen (das Brot ist gar, wenn es beim Klopfen auf den Boden hohl klingt). Herausnehmen und auf einem Gitter auskühlen lassen.</w:t>
      </w:r>
    </w:p>
    <w:p w:rsidR="00547592" w:rsidRDefault="00547592"/>
    <w:sectPr w:rsidR="0054759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BA7AA2"/>
    <w:multiLevelType w:val="multilevel"/>
    <w:tmpl w:val="EE2A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5C"/>
    <w:rsid w:val="00547592"/>
    <w:rsid w:val="00914B16"/>
    <w:rsid w:val="00DA1E17"/>
    <w:rsid w:val="00EF0D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888D"/>
  <w15:chartTrackingRefBased/>
  <w15:docId w15:val="{0C939709-7D4E-44A7-B916-D5E60D03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EF0D5C"/>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EF0D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F0D5C"/>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EF0D5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EF0D5C"/>
    <w:rPr>
      <w:b/>
      <w:bCs/>
    </w:rPr>
  </w:style>
  <w:style w:type="character" w:customStyle="1" w:styleId="berschrift3Zchn">
    <w:name w:val="Überschrift 3 Zchn"/>
    <w:basedOn w:val="Absatz-Standardschriftart"/>
    <w:link w:val="berschrift3"/>
    <w:uiPriority w:val="9"/>
    <w:semiHidden/>
    <w:rsid w:val="00EF0D5C"/>
    <w:rPr>
      <w:rFonts w:asciiTheme="majorHAnsi" w:eastAsiaTheme="majorEastAsia" w:hAnsiTheme="majorHAnsi" w:cstheme="majorBidi"/>
      <w:color w:val="1F4D78" w:themeColor="accent1" w:themeShade="7F"/>
      <w:sz w:val="24"/>
      <w:szCs w:val="24"/>
    </w:rPr>
  </w:style>
  <w:style w:type="character" w:customStyle="1" w:styleId="persons">
    <w:name w:val="persons"/>
    <w:basedOn w:val="Absatz-Standardschriftart"/>
    <w:rsid w:val="00EF0D5C"/>
  </w:style>
  <w:style w:type="paragraph" w:styleId="Listenabsatz">
    <w:name w:val="List Paragraph"/>
    <w:basedOn w:val="Standard"/>
    <w:uiPriority w:val="34"/>
    <w:qFormat/>
    <w:rsid w:val="00DA1E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644928">
      <w:bodyDiv w:val="1"/>
      <w:marLeft w:val="0"/>
      <w:marRight w:val="0"/>
      <w:marTop w:val="0"/>
      <w:marBottom w:val="0"/>
      <w:divBdr>
        <w:top w:val="none" w:sz="0" w:space="0" w:color="auto"/>
        <w:left w:val="none" w:sz="0" w:space="0" w:color="auto"/>
        <w:bottom w:val="none" w:sz="0" w:space="0" w:color="auto"/>
        <w:right w:val="none" w:sz="0" w:space="0" w:color="auto"/>
      </w:divBdr>
      <w:divsChild>
        <w:div w:id="874006795">
          <w:marLeft w:val="0"/>
          <w:marRight w:val="0"/>
          <w:marTop w:val="0"/>
          <w:marBottom w:val="0"/>
          <w:divBdr>
            <w:top w:val="none" w:sz="0" w:space="0" w:color="auto"/>
            <w:left w:val="none" w:sz="0" w:space="0" w:color="auto"/>
            <w:bottom w:val="none" w:sz="0" w:space="0" w:color="auto"/>
            <w:right w:val="none" w:sz="0" w:space="0" w:color="auto"/>
          </w:divBdr>
        </w:div>
      </w:divsChild>
    </w:div>
    <w:div w:id="1579705933">
      <w:bodyDiv w:val="1"/>
      <w:marLeft w:val="0"/>
      <w:marRight w:val="0"/>
      <w:marTop w:val="0"/>
      <w:marBottom w:val="0"/>
      <w:divBdr>
        <w:top w:val="none" w:sz="0" w:space="0" w:color="auto"/>
        <w:left w:val="none" w:sz="0" w:space="0" w:color="auto"/>
        <w:bottom w:val="none" w:sz="0" w:space="0" w:color="auto"/>
        <w:right w:val="none" w:sz="0" w:space="0" w:color="auto"/>
      </w:divBdr>
    </w:div>
    <w:div w:id="15859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4</cp:revision>
  <dcterms:created xsi:type="dcterms:W3CDTF">2019-11-08T09:53:00Z</dcterms:created>
  <dcterms:modified xsi:type="dcterms:W3CDTF">2019-11-08T09:56:00Z</dcterms:modified>
</cp:coreProperties>
</file>